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2" w:rsidRDefault="00887C72" w:rsidP="00F57244">
      <w:r>
        <w:t>Informácia pre užívateľa:</w:t>
      </w:r>
      <w:r w:rsidR="00AD5650">
        <w:t xml:space="preserve"> „</w:t>
      </w:r>
      <w:proofErr w:type="spellStart"/>
      <w:r w:rsidR="00AD5650">
        <w:t>Underwear</w:t>
      </w:r>
      <w:proofErr w:type="spellEnd"/>
      <w:r w:rsidR="00AD5650">
        <w:t xml:space="preserve"> </w:t>
      </w:r>
      <w:proofErr w:type="spellStart"/>
      <w:r w:rsidR="00AD5650">
        <w:t>Light</w:t>
      </w:r>
      <w:proofErr w:type="spellEnd"/>
      <w:r w:rsidR="00AD5650">
        <w:t>“</w:t>
      </w:r>
    </w:p>
    <w:p w:rsidR="004F1BD3" w:rsidRDefault="004F1BD3" w:rsidP="00F57244">
      <w:r w:rsidRPr="004F1BD3">
        <w:t>SUPER PRIEDUŠNÉ: BOJUJTE S EXTRÉMAMI TEPLA A</w:t>
      </w:r>
      <w:r>
        <w:t> </w:t>
      </w:r>
      <w:r w:rsidRPr="004F1BD3">
        <w:t>VLHKOSTI</w:t>
      </w:r>
    </w:p>
    <w:p w:rsidR="00520E56" w:rsidRDefault="004F1BD3" w:rsidP="00520E56">
      <w:r>
        <w:t>------------------------------------------------------------------</w:t>
      </w:r>
      <w:r w:rsidR="00520E56">
        <w:t>-------------------------------------------------------------</w:t>
      </w:r>
    </w:p>
    <w:p w:rsidR="00520E56" w:rsidRPr="00520E56" w:rsidRDefault="00520E56" w:rsidP="00F57244">
      <w:r w:rsidRPr="00520E56">
        <w:t>VLASTNOSTI</w:t>
      </w:r>
    </w:p>
    <w:p w:rsidR="00520E56" w:rsidRDefault="00520E56" w:rsidP="00520E56">
      <w:r>
        <w:rPr>
          <w:noProof/>
          <w:lang w:eastAsia="sk-SK"/>
        </w:rPr>
        <w:drawing>
          <wp:inline distT="0" distB="0" distL="0" distR="0">
            <wp:extent cx="3181350" cy="5905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D3" w:rsidRDefault="004F1BD3" w:rsidP="00520E56">
      <w:r w:rsidRPr="004F1BD3">
        <w:t xml:space="preserve">Produkty radu SIXS </w:t>
      </w:r>
      <w:proofErr w:type="spellStart"/>
      <w:r w:rsidRPr="004F1BD3">
        <w:t>underwear</w:t>
      </w:r>
      <w:proofErr w:type="spellEnd"/>
      <w:r w:rsidRPr="004F1BD3">
        <w:t xml:space="preserve"> </w:t>
      </w:r>
      <w:proofErr w:type="spellStart"/>
      <w:r w:rsidRPr="004F1BD3">
        <w:t>light</w:t>
      </w:r>
      <w:proofErr w:type="spellEnd"/>
      <w:r w:rsidRPr="004F1BD3">
        <w:t xml:space="preserve"> sú vhodné pre všetky športy vykonávané </w:t>
      </w:r>
      <w:r>
        <w:t>v podmienkach vysokej teploty. N</w:t>
      </w:r>
      <w:r w:rsidRPr="004F1BD3">
        <w:t>osené v priamom kontakte s pokožkou a p</w:t>
      </w:r>
      <w:r>
        <w:t>od bežným športovým oblečením. T</w:t>
      </w:r>
      <w:r w:rsidRPr="004F1BD3">
        <w:t>ieto odevy udržujú pokožku vždy suchú, pretože odstraňujú vlhkosť a následný pocit vlhkosti.</w:t>
      </w:r>
      <w:r>
        <w:t xml:space="preserve"> </w:t>
      </w:r>
    </w:p>
    <w:p w:rsidR="00520E56" w:rsidRPr="00520E56" w:rsidRDefault="00520E56" w:rsidP="00F57244">
      <w:r w:rsidRPr="00520E56">
        <w:t>ZLOŽENIE MATERIÁLU</w:t>
      </w:r>
    </w:p>
    <w:p w:rsidR="00520E56" w:rsidRDefault="00520E56" w:rsidP="00520E56">
      <w:r>
        <w:rPr>
          <w:noProof/>
          <w:lang w:eastAsia="sk-SK"/>
        </w:rPr>
        <w:drawing>
          <wp:inline distT="0" distB="0" distL="0" distR="0">
            <wp:extent cx="3209925" cy="89535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56" w:rsidRDefault="00520E56" w:rsidP="00F57244">
      <w:r>
        <w:t>VYSVETLIVKY</w:t>
      </w:r>
      <w:r w:rsidRPr="00520E56">
        <w:t>: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61925" cy="133350"/>
                  <wp:effectExtent l="19050" t="0" r="9525" b="0"/>
                  <wp:docPr id="6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Zóny s nízkou hustotou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52400" cy="133350"/>
                  <wp:effectExtent l="19050" t="0" r="0" b="0"/>
                  <wp:docPr id="8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Pokožka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7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Zóny s ľahkým tlakom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9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Únik vlhkosti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71450" cy="133350"/>
                  <wp:effectExtent l="19050" t="0" r="0" b="0"/>
                  <wp:docPr id="1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Pohyb 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14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Tkanina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</w:tbl>
    <w:p w:rsidR="00037506" w:rsidRPr="00037506" w:rsidRDefault="00037506" w:rsidP="005C26C0">
      <w:pPr>
        <w:spacing w:line="240" w:lineRule="auto"/>
        <w:rPr>
          <w:sz w:val="6"/>
        </w:rPr>
      </w:pPr>
    </w:p>
    <w:p w:rsidR="00520E56" w:rsidRDefault="00520E56" w:rsidP="005C26C0">
      <w:pPr>
        <w:spacing w:line="240" w:lineRule="auto"/>
      </w:pPr>
      <w:r>
        <w:t xml:space="preserve">Konfigurácia spodnej bielizne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Carhon</w:t>
      </w:r>
      <w:proofErr w:type="spellEnd"/>
      <w:r>
        <w:t xml:space="preserve"> umožňuje skutočný odvod potu z pokožky smerom von vďaka zónam s nízkou hustotou, ktoré sa správne striedajú so zónami s ľahkým tlakom. Táto zvláštnosť zaisťuje športovcovi správnu tepelnú izoláciu a</w:t>
      </w:r>
      <w:r w:rsidR="000F6AC4">
        <w:t xml:space="preserve"> </w:t>
      </w:r>
      <w:r>
        <w:t>optimálnu priedušnosť za všetkých podmienok.</w:t>
      </w:r>
    </w:p>
    <w:p w:rsidR="00AD5650" w:rsidRDefault="00520E56" w:rsidP="00F57244">
      <w:r w:rsidRPr="000F6AC4">
        <w:t>KEDY HO POUŽÍVAŤ</w:t>
      </w:r>
    </w:p>
    <w:p w:rsidR="007259B3" w:rsidRDefault="00520E56" w:rsidP="007259B3">
      <w:pPr>
        <w:spacing w:line="240" w:lineRule="auto"/>
      </w:pPr>
      <w:r>
        <w:t>Dva hlavné faktory, ktoré určujú výber jedného produktu</w:t>
      </w:r>
      <w:r w:rsidR="00472045">
        <w:t xml:space="preserve"> </w:t>
      </w:r>
      <w:r>
        <w:t>pred druhým, sú úroveň fyzickej aktivity (napríklad</w:t>
      </w:r>
      <w:r w:rsidR="00472045">
        <w:t xml:space="preserve"> </w:t>
      </w:r>
      <w:r>
        <w:t>intenzita námahy) a teplota prostredia, v ktorom sa produkt</w:t>
      </w:r>
      <w:r w:rsidR="00472045">
        <w:t xml:space="preserve"> </w:t>
      </w:r>
      <w:r>
        <w:t>bude používať.</w:t>
      </w:r>
    </w:p>
    <w:tbl>
      <w:tblPr>
        <w:tblStyle w:val="Mriekatabuky"/>
        <w:tblW w:w="0" w:type="auto"/>
        <w:tblLook w:val="04A0"/>
      </w:tblPr>
      <w:tblGrid>
        <w:gridCol w:w="3137"/>
        <w:gridCol w:w="2106"/>
        <w:gridCol w:w="4896"/>
      </w:tblGrid>
      <w:tr w:rsidR="007259B3" w:rsidTr="008A7851">
        <w:tc>
          <w:tcPr>
            <w:tcW w:w="3354" w:type="dxa"/>
          </w:tcPr>
          <w:p w:rsidR="007259B3" w:rsidRDefault="007259B3" w:rsidP="008A7851"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0</wp:posOffset>
                  </wp:positionV>
                  <wp:extent cx="1756410" cy="1196340"/>
                  <wp:effectExtent l="19050" t="0" r="0" b="0"/>
                  <wp:wrapSquare wrapText="bothSides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59B3" w:rsidRDefault="007259B3" w:rsidP="008A7851"/>
        </w:tc>
        <w:tc>
          <w:tcPr>
            <w:tcW w:w="3354" w:type="dxa"/>
          </w:tcPr>
          <w:p w:rsidR="007259B3" w:rsidRPr="00704CE8" w:rsidRDefault="007259B3" w:rsidP="008A7851"/>
          <w:p w:rsidR="007259B3" w:rsidRPr="00704CE8" w:rsidRDefault="007259B3" w:rsidP="008A7851">
            <w:r w:rsidRPr="00704CE8">
              <w:t>Zelena</w:t>
            </w:r>
          </w:p>
          <w:p w:rsidR="007259B3" w:rsidRPr="00704CE8" w:rsidRDefault="007259B3" w:rsidP="008A7851">
            <w:r w:rsidRPr="00704CE8">
              <w:t>Červená</w:t>
            </w:r>
          </w:p>
          <w:p w:rsidR="007259B3" w:rsidRPr="00704CE8" w:rsidRDefault="007259B3" w:rsidP="008A7851">
            <w:r w:rsidRPr="00704CE8">
              <w:t>Modrá</w:t>
            </w:r>
          </w:p>
          <w:p w:rsidR="007259B3" w:rsidRPr="00704CE8" w:rsidRDefault="007259B3" w:rsidP="008A7851">
            <w:r w:rsidRPr="00704CE8">
              <w:t>Sivá/Červená</w:t>
            </w:r>
          </w:p>
          <w:p w:rsidR="007259B3" w:rsidRPr="00704CE8" w:rsidRDefault="007259B3" w:rsidP="008A7851"/>
        </w:tc>
        <w:tc>
          <w:tcPr>
            <w:tcW w:w="3355" w:type="dxa"/>
          </w:tcPr>
          <w:p w:rsidR="007259B3" w:rsidRDefault="007259B3" w:rsidP="008A7851"/>
          <w:p w:rsidR="007259B3" w:rsidRDefault="007259B3" w:rsidP="008A7851"/>
          <w:p w:rsidR="007259B3" w:rsidRDefault="007259B3" w:rsidP="008A7851">
            <w:r w:rsidRPr="00704CE8">
              <w:rPr>
                <w:b/>
              </w:rPr>
              <w:drawing>
                <wp:inline distT="0" distB="0" distL="0" distR="0">
                  <wp:extent cx="2943225" cy="555877"/>
                  <wp:effectExtent l="19050" t="0" r="9525" b="0"/>
                  <wp:docPr id="18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55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9B3" w:rsidRDefault="007259B3" w:rsidP="007259B3">
      <w:pPr>
        <w:spacing w:after="0" w:line="240" w:lineRule="auto"/>
        <w:rPr>
          <w:b/>
        </w:rPr>
      </w:pPr>
    </w:p>
    <w:p w:rsidR="00520E56" w:rsidRPr="00472045" w:rsidRDefault="00520E56" w:rsidP="00F57244">
      <w:r w:rsidRPr="00472045">
        <w:t>POUŽÍVANIE A ÚDRŽBA</w:t>
      </w:r>
    </w:p>
    <w:p w:rsidR="00ED01B9" w:rsidRDefault="00520E56" w:rsidP="005C26C0">
      <w:pPr>
        <w:spacing w:after="0"/>
      </w:pPr>
      <w:r>
        <w:t>Látku nežehlite, netrhajte ani netlačte silou, najmä keď je</w:t>
      </w:r>
      <w:r w:rsidR="00472045">
        <w:t xml:space="preserve"> produkt </w:t>
      </w:r>
      <w:r>
        <w:t>mokrý.</w:t>
      </w:r>
    </w:p>
    <w:p w:rsidR="005C26C0" w:rsidRDefault="005C26C0" w:rsidP="005C26C0">
      <w:pPr>
        <w:spacing w:after="0"/>
      </w:pPr>
    </w:p>
    <w:p w:rsidR="00472045" w:rsidRDefault="00520E56" w:rsidP="005C26C0">
      <w:pPr>
        <w:spacing w:after="0"/>
      </w:pPr>
      <w:r>
        <w:t>NAVRHNUTÉ A VYROBENÉ V</w:t>
      </w:r>
      <w:r w:rsidR="005C26C0">
        <w:t> </w:t>
      </w:r>
      <w:r>
        <w:t>TALIANSKU</w:t>
      </w:r>
      <w:r w:rsidR="005C26C0">
        <w:t xml:space="preserve">, </w:t>
      </w:r>
      <w:hyperlink r:id="rId14" w:history="1">
        <w:r w:rsidR="00472045" w:rsidRPr="0081063D">
          <w:rPr>
            <w:rStyle w:val="Hypertextovprepojenie"/>
          </w:rPr>
          <w:t>www.six2.com</w:t>
        </w:r>
      </w:hyperlink>
    </w:p>
    <w:p w:rsidR="00520E56" w:rsidRDefault="00472045" w:rsidP="005C26C0">
      <w:pPr>
        <w:spacing w:after="0"/>
      </w:pPr>
      <w:r>
        <w:t xml:space="preserve">Predajca: IP </w:t>
      </w:r>
      <w:proofErr w:type="spellStart"/>
      <w:r>
        <w:t>trade</w:t>
      </w:r>
      <w:proofErr w:type="spellEnd"/>
      <w:r>
        <w:t xml:space="preserve"> s.r.o. Slnečná 2908/1, 92601 Sereď, </w:t>
      </w:r>
      <w:proofErr w:type="spellStart"/>
      <w:r>
        <w:t>www.namoto.sk</w:t>
      </w:r>
      <w:proofErr w:type="spellEnd"/>
    </w:p>
    <w:sectPr w:rsidR="00520E56" w:rsidSect="00F57244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E56"/>
    <w:rsid w:val="00037506"/>
    <w:rsid w:val="000F6AC4"/>
    <w:rsid w:val="00472045"/>
    <w:rsid w:val="004F1BD3"/>
    <w:rsid w:val="00520E56"/>
    <w:rsid w:val="005C26C0"/>
    <w:rsid w:val="007259B3"/>
    <w:rsid w:val="00757ED2"/>
    <w:rsid w:val="00887C72"/>
    <w:rsid w:val="008A2817"/>
    <w:rsid w:val="00A116B8"/>
    <w:rsid w:val="00A74E5D"/>
    <w:rsid w:val="00AD5650"/>
    <w:rsid w:val="00DE0AE0"/>
    <w:rsid w:val="00EC76F5"/>
    <w:rsid w:val="00ED01B9"/>
    <w:rsid w:val="00EE4903"/>
    <w:rsid w:val="00F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E5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72045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887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six2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7</cp:revision>
  <cp:lastPrinted>2023-10-25T07:43:00Z</cp:lastPrinted>
  <dcterms:created xsi:type="dcterms:W3CDTF">2023-10-11T07:40:00Z</dcterms:created>
  <dcterms:modified xsi:type="dcterms:W3CDTF">2023-10-25T07:45:00Z</dcterms:modified>
</cp:coreProperties>
</file>